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B6F" w:rsidRDefault="009D6B6F" w:rsidP="009D6B6F">
      <w:pPr>
        <w:pStyle w:val="a9"/>
        <w:bidi/>
      </w:pPr>
      <w:r>
        <w:rPr>
          <w:rtl/>
        </w:rPr>
        <w:t>بحث عن حقل السفانية مختصر، يعتبر حقل السفانية من أكبر المصادر الرئيسية للنفط لدى المملكة العربية السعودية، ويعد هذا الحقل أكبر مصدر للنفط في العالم للإنتاج اليومي، يعتبر حقل السفانية أيضًا واحدًا من أكبر المصادر الرئيسية للغاز الطبيعي في العالم، ويعتبر هذا الغاز من المصادر الرئيسية التي تستخدم لتوليد الطاقة الكهربائية في العالم</w:t>
      </w:r>
      <w:r>
        <w:t>.</w:t>
      </w:r>
    </w:p>
    <w:p w:rsidR="009D6B6F" w:rsidRDefault="009D6B6F" w:rsidP="009D6B6F">
      <w:pPr>
        <w:pStyle w:val="2"/>
        <w:bidi/>
      </w:pPr>
      <w:r>
        <w:rPr>
          <w:rtl/>
        </w:rPr>
        <w:t>بحث عن حقل السفانية مختصر</w:t>
      </w:r>
    </w:p>
    <w:p w:rsidR="009D6B6F" w:rsidRDefault="009D6B6F" w:rsidP="009D6B6F">
      <w:pPr>
        <w:pStyle w:val="a9"/>
        <w:bidi/>
      </w:pPr>
      <w:r>
        <w:rPr>
          <w:rtl/>
        </w:rPr>
        <w:t>حقل النفط المسمى بالسفانية هو حقل نفطي يقع في منطقة الخليج العربي ويعتبر واحدًا من أكبر حقول النفط في العالم، يعد حقل السفانية مصدرًا هامًا للنفط في العالم، ويعتبر واحدًا من أكبر حقول النفط في العالم نسبةً للإنتاج اليومي للنفط، ويعتمد الإنتاج اليومي في الحقل على العديد من العوامل، مثل عمق الحقل وكمية النفط الموجودة في الحقل وكذلك كفاءة المعدات المستخدمة في استخراج النفط، وقد تم تطوير حقل السفانية من قبل العديد من الشركات العالمية الكبرى، مثل الشركة العربية السعودية للنفط، متى تم اكتشاف حقل السفانية</w:t>
      </w:r>
      <w:r>
        <w:t>.</w:t>
      </w:r>
    </w:p>
    <w:p w:rsidR="009D6B6F" w:rsidRDefault="009D6B6F" w:rsidP="009D6B6F">
      <w:pPr>
        <w:pStyle w:val="a9"/>
        <w:bidi/>
      </w:pPr>
      <w:r>
        <w:rPr>
          <w:rtl/>
        </w:rPr>
        <w:t>اقرأ أيضاً</w:t>
      </w:r>
      <w:r>
        <w:t>: </w:t>
      </w:r>
      <w:hyperlink r:id="rId8" w:history="1">
        <w:r>
          <w:rPr>
            <w:rStyle w:val="Hyperlink"/>
            <w:rtl/>
          </w:rPr>
          <w:t>بعد أن هدأت حركة الفتوح واطمأن المسلمون في الأمصار الجديدة نشطت الرحلات عندهم</w:t>
        </w:r>
      </w:hyperlink>
      <w:r>
        <w:t>.</w:t>
      </w:r>
    </w:p>
    <w:p w:rsidR="009D6B6F" w:rsidRDefault="009D6B6F" w:rsidP="009D6B6F">
      <w:pPr>
        <w:pStyle w:val="2"/>
        <w:bidi/>
      </w:pPr>
      <w:r>
        <w:rPr>
          <w:rtl/>
        </w:rPr>
        <w:t>متى تم اكتشاف حقل السفانية</w:t>
      </w:r>
    </w:p>
    <w:p w:rsidR="009D6B6F" w:rsidRDefault="009D6B6F" w:rsidP="009D6B6F">
      <w:pPr>
        <w:pStyle w:val="a9"/>
        <w:bidi/>
      </w:pPr>
      <w:r>
        <w:rPr>
          <w:rtl/>
        </w:rPr>
        <w:t>لم يتم تحديد وقت محدد لاكتشاف حقل النفط السفانية، لأنه قد تم استخراج النفط من المنطقة منذ القرن التاسع عشر الميلادي، ولكن لم يتم استخدام التقنيات الحديثة لاستخراج النفط ولم يتم التعرف على كمية كبيرة من النفط الموجودة في المنطقة حتى القرن العشرين، في العام 1938، متى تم اكتشاف حقل السفانية تم العثور على كمية كبيرة من النفط في الحقل المسمى بالسفانية، وهذا ما أدى إلى تطوير الحقل واستخدام التقنيات الحديثة لاستخراج النفط من المنطقة</w:t>
      </w:r>
      <w:r>
        <w:t>.</w:t>
      </w:r>
    </w:p>
    <w:p w:rsidR="009D6B6F" w:rsidRDefault="009D6B6F" w:rsidP="009D6B6F">
      <w:pPr>
        <w:pStyle w:val="2"/>
        <w:bidi/>
      </w:pPr>
      <w:r>
        <w:rPr>
          <w:rtl/>
        </w:rPr>
        <w:t>بحث عن حقل السفانية معلومات كاملة</w:t>
      </w:r>
    </w:p>
    <w:p w:rsidR="009D6B6F" w:rsidRDefault="009D6B6F" w:rsidP="009D6B6F">
      <w:pPr>
        <w:pStyle w:val="a9"/>
        <w:bidi/>
      </w:pPr>
      <w:r>
        <w:rPr>
          <w:rtl/>
        </w:rPr>
        <w:t>تقع في منطقة تقع في منطقة الخليج العربي ، حوالي 265 كم شمال ماكرات. يصل إنتاجه إلى أكثر من 1.2 مليون برميل ، وهو أكبر حقل نفط تحت سطح البحر في العالم ، ويبلغ طوله 50 كيلومترًا وعرضه 15 كيلومترًا. تم اكتشاف الحقل عام 1951 م وهو مملوك لشركة أرامكو السعودية. يعود سبب هذا الاسم إلى اسم المدينة المطلة على الخليج العربي والتي تقع على طول حقل السفانية</w:t>
      </w:r>
      <w:r>
        <w:t>.</w:t>
      </w:r>
    </w:p>
    <w:p w:rsidR="009D6B6F" w:rsidRDefault="009D6B6F" w:rsidP="009D6B6F">
      <w:pPr>
        <w:pStyle w:val="3"/>
        <w:bidi/>
      </w:pPr>
      <w:r>
        <w:rPr>
          <w:rtl/>
        </w:rPr>
        <w:t>تاريخ التنقيب في حقل السفانية</w:t>
      </w:r>
    </w:p>
    <w:p w:rsidR="009D6B6F" w:rsidRDefault="009D6B6F" w:rsidP="009D6B6F">
      <w:pPr>
        <w:pStyle w:val="a9"/>
        <w:bidi/>
      </w:pPr>
      <w:r>
        <w:rPr>
          <w:rtl/>
        </w:rPr>
        <w:t>بدأت أعمال التنقيب في السفانية عام 1939 م. كتب عالِم الجيوفيزيائي في شركة النفط الأمريكية أرامكو ، داك كير ، بجانبه وعلى خريطة: "منطقة المنطقة المرتفعة في المياه المغمورة ، المغمورة بالمياه والمنطقة المرتفعة ، والمنطقة المرتفعة ، كانت في الواقع وديعة نفطية على عمق آلاف الأراضي في الخليج. . الأقدم الأقدم الأقدم الأقدم الأقدم الأقدم الأقدم الأقدم الأقدم شالارد. أصبحت هذه المنطقة فيما بعد أكبر المناطق التي تم اكتشافها</w:t>
      </w:r>
      <w:r>
        <w:t>.</w:t>
      </w:r>
    </w:p>
    <w:p w:rsidR="009D6B6F" w:rsidRDefault="009D6B6F" w:rsidP="009D6B6F">
      <w:pPr>
        <w:pStyle w:val="4"/>
      </w:pPr>
      <w:r>
        <w:rPr>
          <w:rtl/>
        </w:rPr>
        <w:t>بعد الحرب الثانية</w:t>
      </w:r>
    </w:p>
    <w:p w:rsidR="009D6B6F" w:rsidRDefault="009D6B6F" w:rsidP="009D6B6F">
      <w:pPr>
        <w:pStyle w:val="a9"/>
        <w:bidi/>
      </w:pPr>
      <w:r>
        <w:rPr>
          <w:rtl/>
        </w:rPr>
        <w:t>ارتفعت عمليات الطباعة بالحفر وحفر الآبار في المملكة العربية السعودية ، وارتفع إنتاج الحفر البحري ، مما شكل عددًا من التحديات المختلفة. كان التنقيب عن النفط في الخارج في العقد الرابع من القرن العشرين تطورًا جديدًا ، وعلى الصعيد الدولي ، بدأ تشغيل منصة القفز في العالم في عام 1938 في الولايات المتحدة. في عام 1949. إنتاج النفط. كان أول من أنتج النفط وأصوله</w:t>
      </w:r>
      <w:r>
        <w:t>.</w:t>
      </w:r>
    </w:p>
    <w:p w:rsidR="009D6B6F" w:rsidRDefault="009D6B6F" w:rsidP="009D6B6F">
      <w:pPr>
        <w:pStyle w:val="a9"/>
        <w:bidi/>
      </w:pPr>
      <w:r>
        <w:rPr>
          <w:rtl/>
        </w:rPr>
        <w:t>ومن المتوقع أن تراجع أسعارها في الفترة التي تبدأ في عام 1954 ، ومن المتوقع أن تزود ما يزيد عن 2.5 مليون برميل يوميا، وإلى هنا وصلنا إلى نهاية هذا المقال الذي تحدثنا فيه عن بحث عن حقل السفانية مختصر، وعن متى تم اكتشاف حقل السفانية</w:t>
      </w:r>
      <w:r>
        <w:t>.</w:t>
      </w:r>
    </w:p>
    <w:p w:rsidR="004E2BA2" w:rsidRPr="009D6B6F" w:rsidRDefault="004E2BA2" w:rsidP="009D6B6F">
      <w:pPr>
        <w:rPr>
          <w:sz w:val="96"/>
          <w:rtl/>
        </w:rPr>
      </w:pPr>
    </w:p>
    <w:sectPr w:rsidR="004E2BA2" w:rsidRPr="009D6B6F" w:rsidSect="00DC1B6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368" w:rsidRDefault="00434368" w:rsidP="009B0CBE">
      <w:pPr>
        <w:spacing w:after="0" w:line="240" w:lineRule="auto"/>
      </w:pPr>
      <w:r>
        <w:separator/>
      </w:r>
    </w:p>
  </w:endnote>
  <w:endnote w:type="continuationSeparator" w:id="1">
    <w:p w:rsidR="00434368" w:rsidRDefault="00434368" w:rsidP="009B0C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368" w:rsidRDefault="00434368" w:rsidP="009B0CBE">
      <w:pPr>
        <w:spacing w:after="0" w:line="240" w:lineRule="auto"/>
      </w:pPr>
      <w:r>
        <w:separator/>
      </w:r>
    </w:p>
  </w:footnote>
  <w:footnote w:type="continuationSeparator" w:id="1">
    <w:p w:rsidR="00434368" w:rsidRDefault="00434368" w:rsidP="009B0C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626FB"/>
    <w:multiLevelType w:val="multilevel"/>
    <w:tmpl w:val="3F26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CD135C"/>
    <w:multiLevelType w:val="hybridMultilevel"/>
    <w:tmpl w:val="4C828640"/>
    <w:lvl w:ilvl="0" w:tplc="1F823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3B4969"/>
    <w:multiLevelType w:val="multilevel"/>
    <w:tmpl w:val="2F86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AA7937"/>
    <w:multiLevelType w:val="multilevel"/>
    <w:tmpl w:val="1F42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E75015"/>
    <w:multiLevelType w:val="multilevel"/>
    <w:tmpl w:val="0836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BB0B05"/>
    <w:rsid w:val="000A788A"/>
    <w:rsid w:val="00111796"/>
    <w:rsid w:val="001523EF"/>
    <w:rsid w:val="00165EF8"/>
    <w:rsid w:val="0020209E"/>
    <w:rsid w:val="00256975"/>
    <w:rsid w:val="00290EE7"/>
    <w:rsid w:val="00300F76"/>
    <w:rsid w:val="00365250"/>
    <w:rsid w:val="003E4549"/>
    <w:rsid w:val="003E7A2B"/>
    <w:rsid w:val="004177F0"/>
    <w:rsid w:val="00434368"/>
    <w:rsid w:val="004D22D9"/>
    <w:rsid w:val="004E2BA2"/>
    <w:rsid w:val="005114A2"/>
    <w:rsid w:val="005D7A95"/>
    <w:rsid w:val="00735782"/>
    <w:rsid w:val="007F3721"/>
    <w:rsid w:val="00884B71"/>
    <w:rsid w:val="008D325D"/>
    <w:rsid w:val="009036C0"/>
    <w:rsid w:val="009260E8"/>
    <w:rsid w:val="009341C9"/>
    <w:rsid w:val="009B0CBE"/>
    <w:rsid w:val="009D6B6F"/>
    <w:rsid w:val="00A7027D"/>
    <w:rsid w:val="00AD703A"/>
    <w:rsid w:val="00B25EA1"/>
    <w:rsid w:val="00BB0B05"/>
    <w:rsid w:val="00BE3343"/>
    <w:rsid w:val="00C25A8E"/>
    <w:rsid w:val="00C9230D"/>
    <w:rsid w:val="00CF488B"/>
    <w:rsid w:val="00D10FD6"/>
    <w:rsid w:val="00D940D7"/>
    <w:rsid w:val="00DC1B6F"/>
    <w:rsid w:val="00F7163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colormru v:ext="edit" colors="#015f17"/>
      <o:colormenu v:ext="edit" fillcolor="red"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B6F"/>
    <w:pPr>
      <w:bidi/>
    </w:pPr>
  </w:style>
  <w:style w:type="paragraph" w:styleId="2">
    <w:name w:val="heading 2"/>
    <w:basedOn w:val="a"/>
    <w:link w:val="2Char"/>
    <w:uiPriority w:val="9"/>
    <w:qFormat/>
    <w:rsid w:val="0011179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11179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semiHidden/>
    <w:unhideWhenUsed/>
    <w:qFormat/>
    <w:rsid w:val="009D6B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5697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56975"/>
    <w:rPr>
      <w:rFonts w:ascii="Tahoma" w:hAnsi="Tahoma" w:cs="Tahoma"/>
      <w:sz w:val="16"/>
      <w:szCs w:val="16"/>
    </w:rPr>
  </w:style>
  <w:style w:type="paragraph" w:styleId="a4">
    <w:name w:val="header"/>
    <w:basedOn w:val="a"/>
    <w:link w:val="Char0"/>
    <w:uiPriority w:val="99"/>
    <w:semiHidden/>
    <w:unhideWhenUsed/>
    <w:rsid w:val="009B0CBE"/>
    <w:pPr>
      <w:tabs>
        <w:tab w:val="center" w:pos="4153"/>
        <w:tab w:val="right" w:pos="8306"/>
      </w:tabs>
      <w:spacing w:after="0" w:line="240" w:lineRule="auto"/>
    </w:pPr>
  </w:style>
  <w:style w:type="character" w:customStyle="1" w:styleId="Char0">
    <w:name w:val="رأس صفحة Char"/>
    <w:basedOn w:val="a0"/>
    <w:link w:val="a4"/>
    <w:uiPriority w:val="99"/>
    <w:semiHidden/>
    <w:rsid w:val="009B0CBE"/>
  </w:style>
  <w:style w:type="paragraph" w:styleId="a5">
    <w:name w:val="footer"/>
    <w:basedOn w:val="a"/>
    <w:link w:val="Char1"/>
    <w:uiPriority w:val="99"/>
    <w:semiHidden/>
    <w:unhideWhenUsed/>
    <w:rsid w:val="009B0CBE"/>
    <w:pPr>
      <w:tabs>
        <w:tab w:val="center" w:pos="4153"/>
        <w:tab w:val="right" w:pos="8306"/>
      </w:tabs>
      <w:spacing w:after="0" w:line="240" w:lineRule="auto"/>
    </w:pPr>
  </w:style>
  <w:style w:type="character" w:customStyle="1" w:styleId="Char1">
    <w:name w:val="تذييل صفحة Char"/>
    <w:basedOn w:val="a0"/>
    <w:link w:val="a5"/>
    <w:uiPriority w:val="99"/>
    <w:semiHidden/>
    <w:rsid w:val="009B0CBE"/>
  </w:style>
  <w:style w:type="character" w:customStyle="1" w:styleId="2Char">
    <w:name w:val="عنوان 2 Char"/>
    <w:basedOn w:val="a0"/>
    <w:link w:val="2"/>
    <w:uiPriority w:val="9"/>
    <w:rsid w:val="00111796"/>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111796"/>
    <w:rPr>
      <w:rFonts w:ascii="Times New Roman" w:eastAsia="Times New Roman" w:hAnsi="Times New Roman" w:cs="Times New Roman"/>
      <w:b/>
      <w:bCs/>
      <w:sz w:val="27"/>
      <w:szCs w:val="27"/>
    </w:rPr>
  </w:style>
  <w:style w:type="character" w:styleId="a6">
    <w:name w:val="Strong"/>
    <w:basedOn w:val="a0"/>
    <w:uiPriority w:val="22"/>
    <w:qFormat/>
    <w:rsid w:val="00111796"/>
    <w:rPr>
      <w:b/>
      <w:bCs/>
    </w:rPr>
  </w:style>
  <w:style w:type="character" w:customStyle="1" w:styleId="title">
    <w:name w:val="title"/>
    <w:basedOn w:val="a0"/>
    <w:rsid w:val="00111796"/>
  </w:style>
  <w:style w:type="character" w:styleId="Hyperlink">
    <w:name w:val="Hyperlink"/>
    <w:basedOn w:val="a0"/>
    <w:uiPriority w:val="99"/>
    <w:unhideWhenUsed/>
    <w:rsid w:val="003E4549"/>
    <w:rPr>
      <w:color w:val="0000FF" w:themeColor="hyperlink"/>
      <w:u w:val="single"/>
    </w:rPr>
  </w:style>
  <w:style w:type="character" w:customStyle="1" w:styleId="m7eme">
    <w:name w:val="m7eme"/>
    <w:basedOn w:val="a0"/>
    <w:rsid w:val="004E2BA2"/>
  </w:style>
  <w:style w:type="character" w:customStyle="1" w:styleId="vnumgf">
    <w:name w:val="vnumgf"/>
    <w:basedOn w:val="a0"/>
    <w:rsid w:val="004E2BA2"/>
  </w:style>
  <w:style w:type="character" w:customStyle="1" w:styleId="npefkd">
    <w:name w:val="npefkd"/>
    <w:basedOn w:val="a0"/>
    <w:rsid w:val="004E2BA2"/>
  </w:style>
  <w:style w:type="table" w:styleId="a7">
    <w:name w:val="Table Grid"/>
    <w:basedOn w:val="a1"/>
    <w:uiPriority w:val="59"/>
    <w:rsid w:val="004E2B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4E2BA2"/>
    <w:pPr>
      <w:ind w:left="720"/>
      <w:contextualSpacing/>
    </w:pPr>
  </w:style>
  <w:style w:type="paragraph" w:styleId="a9">
    <w:name w:val="Normal (Web)"/>
    <w:basedOn w:val="a"/>
    <w:uiPriority w:val="99"/>
    <w:semiHidden/>
    <w:unhideWhenUsed/>
    <w:rsid w:val="00BE334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Char">
    <w:name w:val="عنوان 4 Char"/>
    <w:basedOn w:val="a0"/>
    <w:link w:val="4"/>
    <w:uiPriority w:val="9"/>
    <w:semiHidden/>
    <w:rsid w:val="009D6B6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14631224">
      <w:bodyDiv w:val="1"/>
      <w:marLeft w:val="0"/>
      <w:marRight w:val="0"/>
      <w:marTop w:val="0"/>
      <w:marBottom w:val="0"/>
      <w:divBdr>
        <w:top w:val="none" w:sz="0" w:space="0" w:color="auto"/>
        <w:left w:val="none" w:sz="0" w:space="0" w:color="auto"/>
        <w:bottom w:val="none" w:sz="0" w:space="0" w:color="auto"/>
        <w:right w:val="none" w:sz="0" w:space="0" w:color="auto"/>
      </w:divBdr>
    </w:div>
    <w:div w:id="1204831022">
      <w:bodyDiv w:val="1"/>
      <w:marLeft w:val="0"/>
      <w:marRight w:val="0"/>
      <w:marTop w:val="0"/>
      <w:marBottom w:val="0"/>
      <w:divBdr>
        <w:top w:val="none" w:sz="0" w:space="0" w:color="auto"/>
        <w:left w:val="none" w:sz="0" w:space="0" w:color="auto"/>
        <w:bottom w:val="none" w:sz="0" w:space="0" w:color="auto"/>
        <w:right w:val="none" w:sz="0" w:space="0" w:color="auto"/>
      </w:divBdr>
    </w:div>
    <w:div w:id="1209800042">
      <w:bodyDiv w:val="1"/>
      <w:marLeft w:val="0"/>
      <w:marRight w:val="0"/>
      <w:marTop w:val="0"/>
      <w:marBottom w:val="0"/>
      <w:divBdr>
        <w:top w:val="none" w:sz="0" w:space="0" w:color="auto"/>
        <w:left w:val="none" w:sz="0" w:space="0" w:color="auto"/>
        <w:bottom w:val="none" w:sz="0" w:space="0" w:color="auto"/>
        <w:right w:val="none" w:sz="0" w:space="0" w:color="auto"/>
      </w:divBdr>
    </w:div>
    <w:div w:id="1745446332">
      <w:bodyDiv w:val="1"/>
      <w:marLeft w:val="0"/>
      <w:marRight w:val="0"/>
      <w:marTop w:val="0"/>
      <w:marBottom w:val="0"/>
      <w:divBdr>
        <w:top w:val="none" w:sz="0" w:space="0" w:color="auto"/>
        <w:left w:val="none" w:sz="0" w:space="0" w:color="auto"/>
        <w:bottom w:val="none" w:sz="0" w:space="0" w:color="auto"/>
        <w:right w:val="none" w:sz="0" w:space="0" w:color="auto"/>
      </w:divBdr>
    </w:div>
    <w:div w:id="1894342305">
      <w:bodyDiv w:val="1"/>
      <w:marLeft w:val="0"/>
      <w:marRight w:val="0"/>
      <w:marTop w:val="0"/>
      <w:marBottom w:val="0"/>
      <w:divBdr>
        <w:top w:val="none" w:sz="0" w:space="0" w:color="auto"/>
        <w:left w:val="none" w:sz="0" w:space="0" w:color="auto"/>
        <w:bottom w:val="none" w:sz="0" w:space="0" w:color="auto"/>
        <w:right w:val="none" w:sz="0" w:space="0" w:color="auto"/>
      </w:divBdr>
      <w:divsChild>
        <w:div w:id="1102191621">
          <w:marLeft w:val="0"/>
          <w:marRight w:val="0"/>
          <w:marTop w:val="0"/>
          <w:marBottom w:val="0"/>
          <w:divBdr>
            <w:top w:val="none" w:sz="0" w:space="0" w:color="auto"/>
            <w:left w:val="none" w:sz="0" w:space="0" w:color="auto"/>
            <w:bottom w:val="none" w:sz="0" w:space="0" w:color="auto"/>
            <w:right w:val="none" w:sz="0" w:space="0" w:color="auto"/>
          </w:divBdr>
          <w:divsChild>
            <w:div w:id="1260870340">
              <w:marLeft w:val="0"/>
              <w:marRight w:val="0"/>
              <w:marTop w:val="0"/>
              <w:marBottom w:val="0"/>
              <w:divBdr>
                <w:top w:val="none" w:sz="0" w:space="0" w:color="auto"/>
                <w:left w:val="none" w:sz="0" w:space="0" w:color="auto"/>
                <w:bottom w:val="none" w:sz="0" w:space="0" w:color="auto"/>
                <w:right w:val="none" w:sz="0" w:space="0" w:color="auto"/>
              </w:divBdr>
              <w:divsChild>
                <w:div w:id="2123643326">
                  <w:marLeft w:val="0"/>
                  <w:marRight w:val="0"/>
                  <w:marTop w:val="0"/>
                  <w:marBottom w:val="0"/>
                  <w:divBdr>
                    <w:top w:val="none" w:sz="0" w:space="0" w:color="auto"/>
                    <w:left w:val="none" w:sz="0" w:space="0" w:color="auto"/>
                    <w:bottom w:val="none" w:sz="0" w:space="0" w:color="auto"/>
                    <w:right w:val="none" w:sz="0" w:space="0" w:color="auto"/>
                  </w:divBdr>
                  <w:divsChild>
                    <w:div w:id="696810561">
                      <w:marLeft w:val="0"/>
                      <w:marRight w:val="0"/>
                      <w:marTop w:val="0"/>
                      <w:marBottom w:val="150"/>
                      <w:divBdr>
                        <w:top w:val="single" w:sz="4" w:space="15" w:color="DADCE0"/>
                        <w:left w:val="single" w:sz="4" w:space="15" w:color="DADCE0"/>
                        <w:bottom w:val="single" w:sz="4" w:space="15" w:color="DADCE0"/>
                        <w:right w:val="single" w:sz="4" w:space="15" w:color="DADCE0"/>
                      </w:divBdr>
                      <w:divsChild>
                        <w:div w:id="202252082">
                          <w:marLeft w:val="0"/>
                          <w:marRight w:val="0"/>
                          <w:marTop w:val="0"/>
                          <w:marBottom w:val="200"/>
                          <w:divBdr>
                            <w:top w:val="none" w:sz="0" w:space="0" w:color="auto"/>
                            <w:left w:val="none" w:sz="0" w:space="0" w:color="auto"/>
                            <w:bottom w:val="none" w:sz="0" w:space="0" w:color="auto"/>
                            <w:right w:val="none" w:sz="0" w:space="0" w:color="auto"/>
                          </w:divBdr>
                          <w:divsChild>
                            <w:div w:id="1765571346">
                              <w:marLeft w:val="0"/>
                              <w:marRight w:val="0"/>
                              <w:marTop w:val="0"/>
                              <w:marBottom w:val="0"/>
                              <w:divBdr>
                                <w:top w:val="none" w:sz="0" w:space="0" w:color="auto"/>
                                <w:left w:val="none" w:sz="0" w:space="0" w:color="auto"/>
                                <w:bottom w:val="none" w:sz="0" w:space="0" w:color="auto"/>
                                <w:right w:val="none" w:sz="0" w:space="0" w:color="auto"/>
                              </w:divBdr>
                              <w:divsChild>
                                <w:div w:id="1657803585">
                                  <w:marLeft w:val="0"/>
                                  <w:marRight w:val="0"/>
                                  <w:marTop w:val="0"/>
                                  <w:marBottom w:val="0"/>
                                  <w:divBdr>
                                    <w:top w:val="none" w:sz="0" w:space="0" w:color="auto"/>
                                    <w:left w:val="none" w:sz="0" w:space="0" w:color="auto"/>
                                    <w:bottom w:val="none" w:sz="0" w:space="0" w:color="auto"/>
                                    <w:right w:val="none" w:sz="0" w:space="0" w:color="auto"/>
                                  </w:divBdr>
                                </w:div>
                                <w:div w:id="1089084451">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125922962">
                          <w:marLeft w:val="0"/>
                          <w:marRight w:val="0"/>
                          <w:marTop w:val="0"/>
                          <w:marBottom w:val="0"/>
                          <w:divBdr>
                            <w:top w:val="none" w:sz="0" w:space="0" w:color="auto"/>
                            <w:left w:val="none" w:sz="0" w:space="0" w:color="auto"/>
                            <w:bottom w:val="none" w:sz="0" w:space="0" w:color="auto"/>
                            <w:right w:val="none" w:sz="0" w:space="0" w:color="auto"/>
                          </w:divBdr>
                        </w:div>
                        <w:div w:id="901480435">
                          <w:marLeft w:val="0"/>
                          <w:marRight w:val="0"/>
                          <w:marTop w:val="0"/>
                          <w:marBottom w:val="0"/>
                          <w:divBdr>
                            <w:top w:val="none" w:sz="0" w:space="0" w:color="auto"/>
                            <w:left w:val="none" w:sz="0" w:space="0" w:color="auto"/>
                            <w:bottom w:val="none" w:sz="0" w:space="0" w:color="auto"/>
                            <w:right w:val="none" w:sz="0" w:space="0" w:color="auto"/>
                          </w:divBdr>
                          <w:divsChild>
                            <w:div w:id="1268388573">
                              <w:marLeft w:val="0"/>
                              <w:marRight w:val="0"/>
                              <w:marTop w:val="0"/>
                              <w:marBottom w:val="0"/>
                              <w:divBdr>
                                <w:top w:val="none" w:sz="0" w:space="0" w:color="auto"/>
                                <w:left w:val="none" w:sz="0" w:space="0" w:color="auto"/>
                                <w:bottom w:val="none" w:sz="0" w:space="0" w:color="auto"/>
                                <w:right w:val="none" w:sz="0" w:space="0" w:color="auto"/>
                              </w:divBdr>
                              <w:divsChild>
                                <w:div w:id="1278373651">
                                  <w:marLeft w:val="0"/>
                                  <w:marRight w:val="0"/>
                                  <w:marTop w:val="0"/>
                                  <w:marBottom w:val="0"/>
                                  <w:divBdr>
                                    <w:top w:val="single" w:sz="4" w:space="0" w:color="DADCE0"/>
                                    <w:left w:val="single" w:sz="4" w:space="0" w:color="DADCE0"/>
                                    <w:bottom w:val="single" w:sz="4" w:space="0" w:color="DADCE0"/>
                                    <w:right w:val="single" w:sz="4" w:space="0" w:color="DADCE0"/>
                                  </w:divBdr>
                                </w:div>
                              </w:divsChild>
                            </w:div>
                          </w:divsChild>
                        </w:div>
                      </w:divsChild>
                    </w:div>
                  </w:divsChild>
                </w:div>
              </w:divsChild>
            </w:div>
          </w:divsChild>
        </w:div>
        <w:div w:id="529994136">
          <w:marLeft w:val="0"/>
          <w:marRight w:val="0"/>
          <w:marTop w:val="0"/>
          <w:marBottom w:val="0"/>
          <w:divBdr>
            <w:top w:val="none" w:sz="0" w:space="0" w:color="auto"/>
            <w:left w:val="none" w:sz="0" w:space="0" w:color="auto"/>
            <w:bottom w:val="none" w:sz="0" w:space="0" w:color="auto"/>
            <w:right w:val="none" w:sz="0" w:space="0" w:color="auto"/>
          </w:divBdr>
          <w:divsChild>
            <w:div w:id="483854881">
              <w:marLeft w:val="0"/>
              <w:marRight w:val="0"/>
              <w:marTop w:val="150"/>
              <w:marBottom w:val="0"/>
              <w:divBdr>
                <w:top w:val="none" w:sz="0" w:space="0" w:color="auto"/>
                <w:left w:val="none" w:sz="0" w:space="0" w:color="auto"/>
                <w:bottom w:val="none" w:sz="0" w:space="0" w:color="auto"/>
                <w:right w:val="none" w:sz="0" w:space="0" w:color="auto"/>
              </w:divBdr>
              <w:divsChild>
                <w:div w:id="719288436">
                  <w:marLeft w:val="0"/>
                  <w:marRight w:val="0"/>
                  <w:marTop w:val="0"/>
                  <w:marBottom w:val="0"/>
                  <w:divBdr>
                    <w:top w:val="none" w:sz="0" w:space="0" w:color="auto"/>
                    <w:left w:val="none" w:sz="0" w:space="0" w:color="auto"/>
                    <w:bottom w:val="none" w:sz="0" w:space="0" w:color="auto"/>
                    <w:right w:val="none" w:sz="0" w:space="0" w:color="auto"/>
                  </w:divBdr>
                  <w:divsChild>
                    <w:div w:id="42099988">
                      <w:marLeft w:val="175"/>
                      <w:marRight w:val="0"/>
                      <w:marTop w:val="0"/>
                      <w:marBottom w:val="0"/>
                      <w:divBdr>
                        <w:top w:val="none" w:sz="0" w:space="0" w:color="auto"/>
                        <w:left w:val="none" w:sz="0" w:space="0" w:color="auto"/>
                        <w:bottom w:val="none" w:sz="0" w:space="0" w:color="auto"/>
                        <w:right w:val="none" w:sz="0" w:space="0" w:color="auto"/>
                      </w:divBdr>
                    </w:div>
                    <w:div w:id="151310601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621345">
      <w:bodyDiv w:val="1"/>
      <w:marLeft w:val="0"/>
      <w:marRight w:val="0"/>
      <w:marTop w:val="0"/>
      <w:marBottom w:val="0"/>
      <w:divBdr>
        <w:top w:val="none" w:sz="0" w:space="0" w:color="auto"/>
        <w:left w:val="none" w:sz="0" w:space="0" w:color="auto"/>
        <w:bottom w:val="none" w:sz="0" w:space="0" w:color="auto"/>
        <w:right w:val="none" w:sz="0" w:space="0" w:color="auto"/>
      </w:divBdr>
      <w:divsChild>
        <w:div w:id="651913974">
          <w:marLeft w:val="0"/>
          <w:marRight w:val="0"/>
          <w:marTop w:val="0"/>
          <w:marBottom w:val="0"/>
          <w:divBdr>
            <w:top w:val="none" w:sz="0" w:space="0" w:color="auto"/>
            <w:left w:val="none" w:sz="0" w:space="0" w:color="auto"/>
            <w:bottom w:val="none" w:sz="0" w:space="0" w:color="auto"/>
            <w:right w:val="none" w:sz="0" w:space="0" w:color="auto"/>
          </w:divBdr>
          <w:divsChild>
            <w:div w:id="1511487414">
              <w:marLeft w:val="0"/>
              <w:marRight w:val="0"/>
              <w:marTop w:val="0"/>
              <w:marBottom w:val="0"/>
              <w:divBdr>
                <w:top w:val="none" w:sz="0" w:space="0" w:color="auto"/>
                <w:left w:val="none" w:sz="0" w:space="0" w:color="auto"/>
                <w:bottom w:val="none" w:sz="0" w:space="0" w:color="auto"/>
                <w:right w:val="none" w:sz="0" w:space="0" w:color="auto"/>
              </w:divBdr>
              <w:divsChild>
                <w:div w:id="729891366">
                  <w:marLeft w:val="0"/>
                  <w:marRight w:val="0"/>
                  <w:marTop w:val="0"/>
                  <w:marBottom w:val="313"/>
                  <w:divBdr>
                    <w:top w:val="none" w:sz="0" w:space="0" w:color="auto"/>
                    <w:left w:val="none" w:sz="0" w:space="0" w:color="auto"/>
                    <w:bottom w:val="none" w:sz="0" w:space="0" w:color="auto"/>
                    <w:right w:val="none" w:sz="0" w:space="0" w:color="auto"/>
                  </w:divBdr>
                  <w:divsChild>
                    <w:div w:id="9757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twak.com/%d8%a8%d8%b9%d8%af-%d8%a3%d9%86-%d9%87%d8%af%d8%a3%d8%aa-%d8%ad%d8%b1%d9%83%d8%a9-%d8%a7%d9%84%d9%81%d8%aa%d9%88%d8%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55F13-98E6-4C00-9243-078F0A861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448</Words>
  <Characters>2556</Characters>
  <Application>Microsoft Office Word</Application>
  <DocSecurity>0</DocSecurity>
  <Lines>21</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HaNee</dc:creator>
  <cp:lastModifiedBy>HaNee</cp:lastModifiedBy>
  <cp:revision>6</cp:revision>
  <dcterms:created xsi:type="dcterms:W3CDTF">2023-01-03T16:18:00Z</dcterms:created>
  <dcterms:modified xsi:type="dcterms:W3CDTF">2023-01-03T18:05:00Z</dcterms:modified>
</cp:coreProperties>
</file>