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1" w:rsidRDefault="00AA60E1" w:rsidP="00AA60E1">
      <w:pPr>
        <w:pStyle w:val="a4"/>
        <w:shd w:val="clear" w:color="auto" w:fill="FFFFFF"/>
        <w:bidi/>
        <w:spacing w:before="0" w:beforeAutospacing="0" w:after="0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Fonts w:ascii="Noto Sans Kufi Arabic" w:hAnsi="Noto Sans Kufi Arabic"/>
          <w:color w:val="2C2F34"/>
          <w:sz w:val="23"/>
          <w:szCs w:val="23"/>
          <w:rtl/>
        </w:rPr>
        <w:t>يعتبر علم لغة الجسد من أشهر العلوم النفسية ، و التي يناقشها و يدرسها العديد من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 w:rsidRPr="00AA60E1">
        <w:rPr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الأطباء النفسانيين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، و يمكن من خلال فهم لغة الجسد ، التعرف على الحالة النفسية و أسرار الأشخاص ، و التي تظهر من خلال حركات أيديهم أو حركات الوجه أو القدمين ، كما أنه يمكن أيضا التعرف على الشخصية من خلال النظرات أو حتى الإيماءات و الكلمات و الإشارات الغير لفظية أيضا ، كما أنه من التعرف أيضا على عادات الشخص من خلال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 w:rsidRPr="00AA60E1">
        <w:rPr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عادات الزواج</w:t>
      </w:r>
      <w:r w:rsidRPr="00AA60E1">
        <w:rPr>
          <w:rFonts w:ascii="Noto Sans Kufi Arabic" w:hAnsi="Noto Sans Kufi Arabic"/>
          <w:color w:val="2C2F34"/>
          <w:sz w:val="23"/>
          <w:szCs w:val="23"/>
          <w:bdr w:val="none" w:sz="0" w:space="0" w:color="auto" w:frame="1"/>
        </w:rPr>
        <w:t> </w:t>
      </w:r>
      <w:r>
        <w:rPr>
          <w:rFonts w:ascii="Noto Sans Kufi Arabic" w:hAnsi="Noto Sans Kufi Arabic"/>
          <w:color w:val="2C2F34"/>
          <w:sz w:val="23"/>
          <w:szCs w:val="23"/>
          <w:rtl/>
        </w:rPr>
        <w:t>و طريقة تصفيف الشعر الخاصة به ، إلى جانب طريقة اللبس و نوعية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 w:rsidRPr="00AA60E1">
        <w:rPr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الوشم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>
        <w:rPr>
          <w:rFonts w:ascii="Noto Sans Kufi Arabic" w:hAnsi="Noto Sans Kufi Arabic"/>
          <w:color w:val="2C2F34"/>
          <w:sz w:val="23"/>
          <w:szCs w:val="23"/>
          <w:rtl/>
        </w:rPr>
        <w:t>و الرسومات على الجسم أيضا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pStyle w:val="a4"/>
        <w:shd w:val="clear" w:color="auto" w:fill="FFFFFF"/>
        <w:bidi/>
        <w:spacing w:before="0" w:beforeAutospacing="0" w:after="0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Style w:val="a5"/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طريقة فهم لغة الجسد</w:t>
      </w:r>
      <w:r>
        <w:rPr>
          <w:rFonts w:ascii="Noto Sans Kufi Arabic" w:hAnsi="Noto Sans Kufi Arabic"/>
          <w:color w:val="2C2F34"/>
          <w:sz w:val="23"/>
          <w:szCs w:val="23"/>
        </w:rPr>
        <w:br/>
      </w:r>
      <w:r>
        <w:rPr>
          <w:rFonts w:ascii="Noto Sans Kufi Arabic" w:hAnsi="Noto Sans Kufi Arabic"/>
          <w:color w:val="2C2F34"/>
          <w:sz w:val="23"/>
          <w:szCs w:val="23"/>
          <w:rtl/>
        </w:rPr>
        <w:t>و من الجدير بالذكر أن الجسد يتميز بأنه ذو طبيعة فطرية و أخرى مكتسبة ، و التي ينبع منها جميع التصرفات و الحركات التي يقوم بها ، و من المعروف أنه يجب مراقبة ملامح الوجه و جميع الحركات اللا إرادية و التي تصدر من الشخص الذي أمامك ، حيث أنه يمكن مراقبة مشاعر الفرح و الإحباط و الحزن و الغضب و الخوف عن طريق مراقبة العيون ، و التي دوما ما تكون متشابهة هذه الإيماءات في جميع الثقافات ، و من المعروف أن السلوكيات الفطرية تكون مثل الضحك أو البكاء أو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 w:rsidRPr="00AA60E1">
        <w:rPr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الجز على الأسنان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عند الغضب ، و التي دوما ما تتفق عليها جميع الثقافات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pStyle w:val="a4"/>
        <w:shd w:val="clear" w:color="auto" w:fill="FFFFFF"/>
        <w:bidi/>
        <w:spacing w:before="0" w:beforeAutospacing="0" w:after="313" w:afterAutospacing="0" w:line="438" w:lineRule="atLeast"/>
        <w:rPr>
          <w:rFonts w:ascii="Noto Sans Kufi Arabic" w:hAnsi="Noto Sans Kufi Arabic" w:hint="cs"/>
          <w:color w:val="2C2F34"/>
          <w:sz w:val="23"/>
          <w:szCs w:val="23"/>
          <w:rtl/>
        </w:rPr>
      </w:pPr>
      <w:r>
        <w:rPr>
          <w:rFonts w:ascii="Noto Sans Kufi Arabic" w:hAnsi="Noto Sans Kufi Arabic"/>
          <w:color w:val="2C2F34"/>
          <w:sz w:val="23"/>
          <w:szCs w:val="23"/>
          <w:rtl/>
        </w:rPr>
        <w:t>أما الإشارات المصاحبة بهز الكتفين و حركة الفم و التي تعني باللا مبالاة ، فإنها تعتبر مزيج من الإشارات الجسدية الفطرية و المكتسبة معا ، و نفهم من ذلك أن جميع الحركات الجسدية ، و التي منها الإشارة باليد في التحية العسكرية و الإشارة بالأصابع ، و غيرها من الحركات الجسدية ، و التي تحدث دون إرادة واعية من الإنسان ، بل إنها مجرد حركة مكتسبة و قد تعود عليها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pStyle w:val="a4"/>
        <w:shd w:val="clear" w:color="auto" w:fill="FFFFFF"/>
        <w:bidi/>
        <w:spacing w:before="0" w:beforeAutospacing="0" w:after="313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Fonts w:ascii="Noto Sans Kufi Arabic" w:hAnsi="Noto Sans Kufi Arabic" w:hint="cs"/>
          <w:color w:val="2C2F34"/>
          <w:sz w:val="23"/>
          <w:szCs w:val="23"/>
          <w:rtl/>
        </w:rPr>
        <w:t xml:space="preserve">طالع كل جديد عبر </w:t>
      </w:r>
      <w:hyperlink r:id="rId5" w:history="1">
        <w:r w:rsidRPr="00AA60E1">
          <w:rPr>
            <w:rStyle w:val="Hyperlink"/>
            <w:rFonts w:ascii="Noto Sans Kufi Arabic" w:hAnsi="Noto Sans Kufi Arabic" w:hint="cs"/>
            <w:sz w:val="23"/>
            <w:szCs w:val="23"/>
            <w:rtl/>
          </w:rPr>
          <w:t>موسوعة محتواك</w:t>
        </w:r>
      </w:hyperlink>
    </w:p>
    <w:p w:rsidR="00AA60E1" w:rsidRDefault="00AA60E1" w:rsidP="00AA60E1">
      <w:pPr>
        <w:pStyle w:val="a4"/>
        <w:shd w:val="clear" w:color="auto" w:fill="FFFFFF"/>
        <w:bidi/>
        <w:spacing w:before="0" w:beforeAutospacing="0" w:after="313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Fonts w:ascii="Noto Sans Kufi Arabic" w:hAnsi="Noto Sans Kufi Arabic"/>
          <w:color w:val="2C2F34"/>
          <w:sz w:val="23"/>
          <w:szCs w:val="23"/>
          <w:rtl/>
        </w:rPr>
        <w:t>كما أنه يوجد العديد من الإشارات الأخرى التي تكشف كذب الشخص الذي أمامك ، و التي تضمن الإيماءات و  حك الأنف باليد ، و النظر في الجهة الأخرى و هروب العين ، أما الحركات مثل انطباق الشفتين فإنها تشير إلى عدم الاتفاق أو الشك في حقيقة الموضوع المطروح ، و من الجدير بالذكر أنه يجب التصديق في إشارات الجسد و الإيمان بها ، لأنه بالرغم من عدم توافق كلام الشخص مع انفعالاته الجسدية ، إلا أنه دوما ما تكون الإشارات الجسدية و لغة الجسد هي الصادقة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rPr>
          <w:rFonts w:ascii="Times New Roman" w:hAnsi="Times New Roman" w:hint="cs"/>
          <w:sz w:val="24"/>
          <w:szCs w:val="24"/>
          <w:rtl/>
        </w:rPr>
      </w:pPr>
      <w:r>
        <w:rPr>
          <w:rtl/>
        </w:rPr>
        <w:t>أشكال مختلفة من لغة الجسد عبر الوجه</w:t>
      </w:r>
    </w:p>
    <w:p w:rsidR="00AA60E1" w:rsidRPr="00AA60E1" w:rsidRDefault="00AA60E1" w:rsidP="00AA60E1">
      <w:pPr>
        <w:pStyle w:val="a4"/>
        <w:shd w:val="clear" w:color="auto" w:fill="FFFFFF"/>
        <w:bidi/>
        <w:spacing w:before="0" w:beforeAutospacing="0" w:after="313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Fonts w:ascii="Noto Sans Kufi Arabic" w:hAnsi="Noto Sans Kufi Arabic" w:hint="cs"/>
          <w:color w:val="2C2F34"/>
          <w:sz w:val="23"/>
          <w:szCs w:val="23"/>
          <w:rtl/>
        </w:rPr>
        <w:t xml:space="preserve">طالع كل جديد عبر </w:t>
      </w:r>
      <w:hyperlink r:id="rId6" w:history="1">
        <w:r w:rsidRPr="00AA60E1">
          <w:rPr>
            <w:rStyle w:val="Hyperlink"/>
            <w:rFonts w:ascii="Noto Sans Kufi Arabic" w:hAnsi="Noto Sans Kufi Arabic" w:hint="cs"/>
            <w:sz w:val="23"/>
            <w:szCs w:val="23"/>
            <w:rtl/>
          </w:rPr>
          <w:t>موسوعة محتواك</w:t>
        </w:r>
      </w:hyperlink>
    </w:p>
    <w:p w:rsidR="00AA60E1" w:rsidRDefault="00AA60E1" w:rsidP="00AA60E1">
      <w:pPr>
        <w:pStyle w:val="a4"/>
        <w:shd w:val="clear" w:color="auto" w:fill="FFFFFF"/>
        <w:bidi/>
        <w:spacing w:before="0" w:beforeAutospacing="0" w:after="0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Style w:val="a5"/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كيف يستخدم لغة الجسد</w:t>
      </w:r>
      <w:r>
        <w:rPr>
          <w:rFonts w:ascii="Noto Sans Kufi Arabic" w:hAnsi="Noto Sans Kufi Arabic"/>
          <w:color w:val="2C2F34"/>
          <w:sz w:val="23"/>
          <w:szCs w:val="23"/>
        </w:rPr>
        <w:br/>
      </w:r>
      <w:r>
        <w:rPr>
          <w:rFonts w:ascii="Noto Sans Kufi Arabic" w:hAnsi="Noto Sans Kufi Arabic"/>
          <w:color w:val="2C2F34"/>
          <w:sz w:val="23"/>
          <w:szCs w:val="23"/>
          <w:rtl/>
        </w:rPr>
        <w:t xml:space="preserve">تعتبر لغة الجسد هو من أهم المجالات التي تساعد على التواصل بين الأفراد ، حيث أن غالبية الأفراد لا يستطيعون من قول كل ما بقلبهم ، و لكن باستطاعتهم إظهار مشاعرهم دون إرادة فعلية منهم من خلال جسدهم و لغة الجسد ، حيث أنها تعتبر بمثابة طريقة ناجحة في فك رموز الشخصية التي أمامك ، حيث أنه يمكن التعرف على كل ما يعانيه </w:t>
      </w:r>
      <w:r>
        <w:rPr>
          <w:rFonts w:ascii="Noto Sans Kufi Arabic" w:hAnsi="Noto Sans Kufi Arabic"/>
          <w:color w:val="2C2F34"/>
          <w:sz w:val="23"/>
          <w:szCs w:val="23"/>
          <w:rtl/>
        </w:rPr>
        <w:lastRenderedPageBreak/>
        <w:t>الإنسان و مشاعره الداخلية عن طريق لغة الجسد ، و من المعروف أيضا أنه يجب الحذر من الإشارات الجسدية في أول مقابلة و التي تعطي انطباع خاص و دائم ، و الذي يجب الحرص على أن يكون مميز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pStyle w:val="a4"/>
        <w:shd w:val="clear" w:color="auto" w:fill="FFFFFF"/>
        <w:bidi/>
        <w:spacing w:before="0" w:beforeAutospacing="0" w:after="0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Fonts w:ascii="Noto Sans Kufi Arabic" w:hAnsi="Noto Sans Kufi Arabic"/>
          <w:color w:val="2C2F34"/>
          <w:sz w:val="23"/>
          <w:szCs w:val="23"/>
          <w:rtl/>
        </w:rPr>
        <w:t>و من الجدير بالذكر أيضا أنه قد توصل العالم الأمريكي الشهير ألبرت ميهرابين لدراسة علمية عن لغة الجسد و التي توصل من خلالها إلى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:</w:t>
      </w:r>
      <w:r>
        <w:rPr>
          <w:rFonts w:ascii="Noto Sans Kufi Arabic" w:hAnsi="Noto Sans Kufi Arabic"/>
          <w:color w:val="2C2F34"/>
          <w:sz w:val="23"/>
          <w:szCs w:val="23"/>
        </w:rPr>
        <w:br/>
        <w:t xml:space="preserve">1- 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أن الاتصال بين شخصين يعتمد بنسبة  7% على الكلمات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  <w:r>
        <w:rPr>
          <w:rFonts w:ascii="Noto Sans Kufi Arabic" w:hAnsi="Noto Sans Kufi Arabic"/>
          <w:color w:val="2C2F34"/>
          <w:sz w:val="23"/>
          <w:szCs w:val="23"/>
        </w:rPr>
        <w:br/>
        <w:t xml:space="preserve">2- 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أن الاتصال بين شخصين يعتمد بنسبة 38 % على نبرة صوت المتكلم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  <w:r>
        <w:rPr>
          <w:rFonts w:ascii="Noto Sans Kufi Arabic" w:hAnsi="Noto Sans Kufi Arabic"/>
          <w:color w:val="2C2F34"/>
          <w:sz w:val="23"/>
          <w:szCs w:val="23"/>
        </w:rPr>
        <w:br/>
        <w:t xml:space="preserve">3- 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أن الاتصال بين شخصين يعتمد بنسبة 55% على لغة الجسد فقط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rPr>
          <w:rFonts w:ascii="Times New Roman" w:hAnsi="Times New Roman"/>
          <w:sz w:val="24"/>
          <w:szCs w:val="24"/>
        </w:rPr>
      </w:pPr>
      <w:r>
        <w:rPr>
          <w:rtl/>
        </w:rPr>
        <w:t>فهم لغة الجسد عبر العيون</w:t>
      </w:r>
    </w:p>
    <w:p w:rsidR="00AA60E1" w:rsidRDefault="00AA60E1" w:rsidP="00AA60E1">
      <w:pPr>
        <w:pStyle w:val="a4"/>
        <w:shd w:val="clear" w:color="auto" w:fill="FFFFFF"/>
        <w:bidi/>
        <w:spacing w:before="0" w:beforeAutospacing="0" w:after="0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Style w:val="a5"/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دراسة حول لغة الجسد</w:t>
      </w:r>
      <w:r>
        <w:rPr>
          <w:rFonts w:ascii="Noto Sans Kufi Arabic" w:hAnsi="Noto Sans Kufi Arabic"/>
          <w:color w:val="2C2F34"/>
          <w:sz w:val="23"/>
          <w:szCs w:val="23"/>
        </w:rPr>
        <w:br/>
      </w:r>
      <w:r>
        <w:rPr>
          <w:rFonts w:ascii="Noto Sans Kufi Arabic" w:hAnsi="Noto Sans Kufi Arabic"/>
          <w:color w:val="2C2F34"/>
          <w:sz w:val="23"/>
          <w:szCs w:val="23"/>
          <w:rtl/>
        </w:rPr>
        <w:t>و قد توصل علماء النفس إلى أن معظم المحادثات بين الأفراد ، تكون معتمدة بنسبة ستون بالمائة على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hyperlink r:id="rId7" w:history="1">
        <w:r>
          <w:rPr>
            <w:rStyle w:val="Hyperlink"/>
            <w:rFonts w:ascii="Noto Sans Kufi Arabic" w:hAnsi="Noto Sans Kufi Arabic"/>
            <w:color w:val="2080C7"/>
            <w:sz w:val="23"/>
            <w:szCs w:val="23"/>
            <w:u w:val="none"/>
            <w:bdr w:val="none" w:sz="0" w:space="0" w:color="auto" w:frame="1"/>
            <w:rtl/>
          </w:rPr>
          <w:t>لغة الجسد</w:t>
        </w:r>
      </w:hyperlink>
      <w:r>
        <w:rPr>
          <w:rFonts w:ascii="Noto Sans Kufi Arabic" w:hAnsi="Noto Sans Kufi Arabic"/>
          <w:color w:val="2C2F34"/>
          <w:sz w:val="23"/>
          <w:szCs w:val="23"/>
        </w:rPr>
        <w:t> 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، و حركات الجسد و الإيحاءات و الرموز ، و يقول علماء النفس بالنص عن هذا الموضوع ” إن هذه الطريقة ذات تأثير قوى ، أقوى بخمس مرات من ذلك التأثير الذي تتركه الكلمات ” ، و نفهم من ذلك أنه يجب الحرض على فهم لغة الجسد عند التحدث ، و ذلك لفهم الشخص الذي أمامك بصورة أكبر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  <w:r>
        <w:rPr>
          <w:rFonts w:ascii="Noto Sans Kufi Arabic" w:hAnsi="Noto Sans Kufi Arabic"/>
          <w:color w:val="2C2F34"/>
          <w:sz w:val="23"/>
          <w:szCs w:val="23"/>
        </w:rPr>
        <w:br/>
      </w:r>
      <w:r>
        <w:rPr>
          <w:rFonts w:ascii="Noto Sans Kufi Arabic" w:hAnsi="Noto Sans Kufi Arabic"/>
          <w:color w:val="2C2F34"/>
          <w:sz w:val="23"/>
          <w:szCs w:val="23"/>
          <w:rtl/>
        </w:rPr>
        <w:t>و من المعروف أن هذه الدراسة تنقسم إلى قسمين هما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:</w:t>
      </w:r>
      <w:r>
        <w:rPr>
          <w:rFonts w:ascii="Noto Sans Kufi Arabic" w:hAnsi="Noto Sans Kufi Arabic"/>
          <w:color w:val="2C2F34"/>
          <w:sz w:val="23"/>
          <w:szCs w:val="23"/>
        </w:rPr>
        <w:br/>
        <w:t xml:space="preserve">1- 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الحركات الإرادية و التي تشمل الإيماءات و إشارات اليد و غيرها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  <w:r>
        <w:rPr>
          <w:rFonts w:ascii="Noto Sans Kufi Arabic" w:hAnsi="Noto Sans Kufi Arabic"/>
          <w:color w:val="2C2F34"/>
          <w:sz w:val="23"/>
          <w:szCs w:val="23"/>
        </w:rPr>
        <w:br/>
        <w:t xml:space="preserve">2- 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الحركات اللا إرادية ، و التي تعتبر حركات تلقائية ، فهي الحركات الأصدق في المشاعر و التي يجب التركيز عليها و دراستها عن قرب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AA60E1" w:rsidRDefault="00AA60E1" w:rsidP="00AA60E1">
      <w:pPr>
        <w:pStyle w:val="a4"/>
        <w:shd w:val="clear" w:color="auto" w:fill="FFFFFF"/>
        <w:bidi/>
        <w:spacing w:before="0" w:beforeAutospacing="0" w:after="0" w:afterAutospacing="0" w:line="438" w:lineRule="atLeast"/>
        <w:rPr>
          <w:rFonts w:ascii="Noto Sans Kufi Arabic" w:hAnsi="Noto Sans Kufi Arabic"/>
          <w:color w:val="2C2F34"/>
          <w:sz w:val="23"/>
          <w:szCs w:val="23"/>
        </w:rPr>
      </w:pPr>
      <w:r>
        <w:rPr>
          <w:rStyle w:val="a5"/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وسائل لغة الجسد</w:t>
      </w:r>
      <w:r>
        <w:rPr>
          <w:rFonts w:ascii="Noto Sans Kufi Arabic" w:hAnsi="Noto Sans Kufi Arabic"/>
          <w:color w:val="2C2F34"/>
          <w:sz w:val="23"/>
          <w:szCs w:val="23"/>
        </w:rPr>
        <w:br/>
      </w:r>
      <w:r>
        <w:rPr>
          <w:rFonts w:ascii="Noto Sans Kufi Arabic" w:hAnsi="Noto Sans Kufi Arabic"/>
          <w:color w:val="2C2F34"/>
          <w:sz w:val="23"/>
          <w:szCs w:val="23"/>
          <w:rtl/>
        </w:rPr>
        <w:t>ولكي تتعرف على لغة الجسد من الجدير أن تركز على أشكال و تقسيمات الوجه ، و أنواعه ، و ذلك حيث أنه يوجد وجه عريض ، و وجه طويل ، و وجه بارز و أخر مستدير ، و الكثير من الأشكال الأخرى التي كل منها تعطي انطباع أخر مختلف ، كما أن أشكال العيون أيضا لها إشارات كثيرة يمكن أن تبرز شعور الفرد الذي أمامك ، و حركة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 w:rsidRPr="00AA60E1">
        <w:rPr>
          <w:rFonts w:ascii="Noto Sans Kufi Arabic" w:hAnsi="Noto Sans Kufi Arabic"/>
          <w:color w:val="2C2F34"/>
          <w:sz w:val="23"/>
          <w:szCs w:val="23"/>
          <w:bdr w:val="none" w:sz="0" w:space="0" w:color="auto" w:frame="1"/>
          <w:rtl/>
        </w:rPr>
        <w:t>الحواجب</w:t>
      </w:r>
      <w:r>
        <w:rPr>
          <w:rFonts w:ascii="Noto Sans Kufi Arabic" w:hAnsi="Noto Sans Kufi Arabic"/>
          <w:color w:val="2C2F34"/>
          <w:sz w:val="23"/>
          <w:szCs w:val="23"/>
        </w:rPr>
        <w:t> </w:t>
      </w:r>
      <w:r>
        <w:rPr>
          <w:rFonts w:ascii="Noto Sans Kufi Arabic" w:hAnsi="Noto Sans Kufi Arabic"/>
          <w:color w:val="2C2F34"/>
          <w:sz w:val="23"/>
          <w:szCs w:val="23"/>
          <w:rtl/>
        </w:rPr>
        <w:t>أيضا ، كما انه يعتمد أيضا على نبرات الصوت و حركات الأنف و لمس الأذن أثناء التحدث</w:t>
      </w:r>
      <w:r>
        <w:rPr>
          <w:rFonts w:ascii="Noto Sans Kufi Arabic" w:hAnsi="Noto Sans Kufi Arabic"/>
          <w:color w:val="2C2F34"/>
          <w:sz w:val="23"/>
          <w:szCs w:val="23"/>
        </w:rPr>
        <w:t xml:space="preserve"> .</w:t>
      </w:r>
    </w:p>
    <w:p w:rsidR="00CB1406" w:rsidRPr="00CB1406" w:rsidRDefault="00AA60E1" w:rsidP="00AA60E1">
      <w:r>
        <w:rPr>
          <w:rFonts w:ascii="Noto Sans Kufi Arabic" w:hAnsi="Noto Sans Kufi Arabic"/>
          <w:color w:val="2C2F34"/>
          <w:sz w:val="14"/>
          <w:szCs w:val="14"/>
          <w:bdr w:val="none" w:sz="0" w:space="0" w:color="auto" w:frame="1"/>
        </w:rPr>
        <w:br/>
      </w:r>
    </w:p>
    <w:sectPr w:rsidR="00CB1406" w:rsidRPr="00CB1406" w:rsidSect="003A1E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Kufi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241"/>
    <w:multiLevelType w:val="multilevel"/>
    <w:tmpl w:val="035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50B1D"/>
    <w:multiLevelType w:val="multilevel"/>
    <w:tmpl w:val="20D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F7993"/>
    <w:multiLevelType w:val="multilevel"/>
    <w:tmpl w:val="C2C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84EE5"/>
    <w:multiLevelType w:val="multilevel"/>
    <w:tmpl w:val="F58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1703C"/>
    <w:multiLevelType w:val="multilevel"/>
    <w:tmpl w:val="F68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B3C57"/>
    <w:multiLevelType w:val="multilevel"/>
    <w:tmpl w:val="48B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97500"/>
    <w:multiLevelType w:val="multilevel"/>
    <w:tmpl w:val="B42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615F"/>
    <w:multiLevelType w:val="multilevel"/>
    <w:tmpl w:val="7FD6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C21AD"/>
    <w:multiLevelType w:val="multilevel"/>
    <w:tmpl w:val="733C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959E5"/>
    <w:rsid w:val="003A1E2A"/>
    <w:rsid w:val="008959E5"/>
    <w:rsid w:val="00AA60E1"/>
    <w:rsid w:val="00AD1F17"/>
    <w:rsid w:val="00BC5569"/>
    <w:rsid w:val="00CB1406"/>
    <w:rsid w:val="00C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A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1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959E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959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8959E5"/>
    <w:rPr>
      <w:color w:val="0000FF"/>
      <w:u w:val="single"/>
    </w:rPr>
  </w:style>
  <w:style w:type="character" w:customStyle="1" w:styleId="jb-title">
    <w:name w:val="jb-title"/>
    <w:basedOn w:val="a0"/>
    <w:rsid w:val="008959E5"/>
  </w:style>
  <w:style w:type="character" w:customStyle="1" w:styleId="jb-domain">
    <w:name w:val="jb-domain"/>
    <w:basedOn w:val="a0"/>
    <w:rsid w:val="008959E5"/>
  </w:style>
  <w:style w:type="character" w:customStyle="1" w:styleId="jb-spon-brnd">
    <w:name w:val="jb-spon-brnd"/>
    <w:basedOn w:val="a0"/>
    <w:rsid w:val="008959E5"/>
  </w:style>
  <w:style w:type="character" w:customStyle="1" w:styleId="jb-spon-txt">
    <w:name w:val="jb-spon-txt"/>
    <w:basedOn w:val="a0"/>
    <w:rsid w:val="008959E5"/>
  </w:style>
  <w:style w:type="paragraph" w:styleId="a3">
    <w:name w:val="Balloon Text"/>
    <w:basedOn w:val="a"/>
    <w:link w:val="Char"/>
    <w:uiPriority w:val="99"/>
    <w:semiHidden/>
    <w:unhideWhenUsed/>
    <w:rsid w:val="008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59E5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CB1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CB14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1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7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5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5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mrsal.com/post/406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twak.com/" TargetMode="External"/><Relationship Id="rId5" Type="http://schemas.openxmlformats.org/officeDocument/2006/relationships/hyperlink" Target="https://mhtwa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</dc:creator>
  <cp:lastModifiedBy>HaNee</cp:lastModifiedBy>
  <cp:revision>2</cp:revision>
  <dcterms:created xsi:type="dcterms:W3CDTF">2023-02-14T21:08:00Z</dcterms:created>
  <dcterms:modified xsi:type="dcterms:W3CDTF">2023-02-14T21:08:00Z</dcterms:modified>
</cp:coreProperties>
</file>